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F7101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1.法定代表人授权委托书</w:t>
      </w:r>
    </w:p>
    <w:p w14:paraId="2C5F0795">
      <w:pPr>
        <w:spacing w:before="4"/>
        <w:rPr>
          <w:rFonts w:hint="eastAsia" w:ascii="宋体" w:hAnsi="宋体" w:cs="宋体"/>
          <w:sz w:val="24"/>
          <w:szCs w:val="24"/>
        </w:rPr>
      </w:pPr>
    </w:p>
    <w:p w14:paraId="382B4E51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</w:t>
      </w:r>
    </w:p>
    <w:p w14:paraId="0476BA3C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（法定代表人姓名）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（投标人全称）</w:t>
      </w:r>
      <w:r>
        <w:rPr>
          <w:rFonts w:hint="eastAsia" w:ascii="宋体" w:hAnsi="宋体" w:cs="宋体"/>
          <w:sz w:val="24"/>
          <w:szCs w:val="24"/>
        </w:rPr>
        <w:t>的法定代表人，现授权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（授权代表姓名）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u w:val="single"/>
        </w:rPr>
        <w:t xml:space="preserve">职务 </w:t>
      </w:r>
      <w:r>
        <w:rPr>
          <w:rFonts w:hint="eastAsia" w:ascii="宋体" w:hAnsi="宋体" w:cs="宋体"/>
          <w:sz w:val="24"/>
          <w:szCs w:val="24"/>
        </w:rPr>
        <w:t>代表我公司参加贵单位组织的</w:t>
      </w:r>
      <w:r>
        <w:rPr>
          <w:rFonts w:hint="eastAsia" w:ascii="宋体" w:hAnsi="宋体" w:cs="宋体"/>
          <w:sz w:val="24"/>
          <w:szCs w:val="24"/>
          <w:u w:val="single"/>
        </w:rPr>
        <w:t>（填写项目名称）</w:t>
      </w:r>
      <w:r>
        <w:rPr>
          <w:rFonts w:hint="eastAsia" w:ascii="宋体" w:hAnsi="宋体" w:cs="宋体"/>
          <w:sz w:val="24"/>
          <w:szCs w:val="24"/>
        </w:rPr>
        <w:t>的比选活动。</w:t>
      </w:r>
    </w:p>
    <w:p w14:paraId="352FDF2F"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该代理人代表我公司负责本次比选活动及处理相关事宜，</w:t>
      </w:r>
      <w:r>
        <w:rPr>
          <w:sz w:val="24"/>
          <w:szCs w:val="24"/>
        </w:rPr>
        <w:t>以我方名义</w:t>
      </w:r>
      <w:r>
        <w:rPr>
          <w:rFonts w:hint="eastAsia" w:ascii="宋体" w:hAnsi="宋体" w:cs="宋体"/>
          <w:sz w:val="24"/>
          <w:szCs w:val="24"/>
        </w:rPr>
        <w:t>所签署的一切文件、合同等相关法律文书，均由我公司承担法律责任。</w:t>
      </w:r>
    </w:p>
    <w:p w14:paraId="1CA5FBF2">
      <w:pPr>
        <w:spacing w:beforeLines="100" w:afterLines="100" w:line="360" w:lineRule="auto"/>
        <w:ind w:firstLine="42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授权权限为：本项目比选及履约期间。</w:t>
      </w:r>
      <w:r>
        <w:rPr>
          <w:sz w:val="24"/>
          <w:szCs w:val="24"/>
        </w:rPr>
        <w:t>代理人无转委托权。</w:t>
      </w:r>
    </w:p>
    <w:p w14:paraId="0AE8517D">
      <w:pPr>
        <w:pStyle w:val="9"/>
        <w:ind w:firstLine="480" w:firstLineChars="200"/>
      </w:pPr>
      <w:r>
        <w:rPr>
          <w:rFonts w:hint="eastAsia"/>
          <w:sz w:val="24"/>
          <w:szCs w:val="24"/>
        </w:rPr>
        <w:t>注：有效期自比选公告之日起6个月以上</w:t>
      </w:r>
    </w:p>
    <w:p w14:paraId="493BF1D5">
      <w:pPr>
        <w:spacing w:line="360" w:lineRule="auto"/>
        <w:jc w:val="left"/>
        <w:rPr>
          <w:sz w:val="24"/>
          <w:szCs w:val="24"/>
        </w:rPr>
      </w:pPr>
    </w:p>
    <w:p w14:paraId="601FA63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法定代表人（签字或盖章）：代理人（签字）：</w:t>
      </w:r>
    </w:p>
    <w:p w14:paraId="15CDCD6F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授权单位（加盖公章）：联系方式：</w:t>
      </w:r>
    </w:p>
    <w:p w14:paraId="6151164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授权单位地址：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2425B98F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6F49C2AC"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color w:val="FF0000"/>
          <w:sz w:val="24"/>
          <w:szCs w:val="24"/>
        </w:rPr>
        <w:t>附：法定代表人和委托代理人身份证正反面原件1:1扫描或复印，画面清晰</w:t>
      </w:r>
    </w:p>
    <w:p w14:paraId="4DF1EF5C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0227733">
      <w:pPr>
        <w:pStyle w:val="9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厂家及经销商营业执照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及相关材料</w:t>
      </w:r>
    </w:p>
    <w:p w14:paraId="1781D58F">
      <w:pPr>
        <w:widowControl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</w:p>
    <w:p w14:paraId="6DA2B002">
      <w:pPr>
        <w:widowControl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供应商需提供但不限于：</w:t>
      </w:r>
    </w:p>
    <w:p w14:paraId="21B954E0">
      <w:pPr>
        <w:pStyle w:val="2"/>
        <w:rPr>
          <w:rFonts w:hint="default"/>
          <w:lang w:val="en-US" w:eastAsia="zh-CN"/>
        </w:rPr>
      </w:pPr>
    </w:p>
    <w:p w14:paraId="3532AB54"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/>
          <w:sz w:val="24"/>
        </w:rPr>
        <w:t>厂家及各级供应商营业执照；</w:t>
      </w:r>
    </w:p>
    <w:p w14:paraId="018285DB">
      <w:pPr>
        <w:pStyle w:val="2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/>
          <w:sz w:val="24"/>
        </w:rPr>
        <w:t>厂家特种设备（压力容器）制造许可证</w:t>
      </w:r>
      <w:r>
        <w:rPr>
          <w:rFonts w:hint="eastAsia" w:asciiTheme="minorEastAsia" w:hAnsiTheme="minorEastAsia" w:eastAsiaTheme="minorEastAsia"/>
          <w:sz w:val="24"/>
          <w:lang w:eastAsia="zh-CN"/>
        </w:rPr>
        <w:t>；</w:t>
      </w:r>
    </w:p>
    <w:p w14:paraId="535F94C2">
      <w:pPr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br w:type="page"/>
      </w:r>
    </w:p>
    <w:p w14:paraId="640A0DA0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厂家到供应商的逐级授权</w:t>
      </w:r>
    </w:p>
    <w:p w14:paraId="4F3AF6F7">
      <w:pPr>
        <w:pStyle w:val="9"/>
        <w:jc w:val="center"/>
        <w:rPr>
          <w:rFonts w:ascii="宋体" w:hAnsi="宋体" w:cs="宋体"/>
          <w:color w:val="333333"/>
          <w:sz w:val="24"/>
          <w:szCs w:val="24"/>
          <w:shd w:val="clear" w:color="auto" w:fill="FFFFFF"/>
        </w:rPr>
      </w:pPr>
    </w:p>
    <w:p w14:paraId="208CD403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D1A777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298BCB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7F1A10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078C33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7B72A3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3EFB14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5C504C0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3865171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CF091DA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DC9A90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A93E9E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1E284ED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F18881C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FB704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635A0D0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00BECFB9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7C866E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6CA104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16C1775F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E4B12B2">
      <w:pPr>
        <w:pStyle w:val="9"/>
        <w:ind w:left="630"/>
        <w:jc w:val="center"/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3D3A0633">
      <w:pPr>
        <w:pStyle w:val="9"/>
        <w:ind w:left="630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2.4产品检验报告和质量认证等资料</w:t>
      </w:r>
    </w:p>
    <w:p w14:paraId="1115BE9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019066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0EB990B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744BE3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A4D66B0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2EC1F4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37EFAEC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3F2B1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885F9B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19FBB81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DC5D4E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F85E31D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432FFD7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53CA07F9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671C976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B8D8EDF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65DDD8F2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B9AD71A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7F19911E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E690D75">
      <w:pPr>
        <w:pStyle w:val="9"/>
        <w:jc w:val="center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049F612B">
      <w:pPr>
        <w:pStyle w:val="9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191D6968">
      <w:pPr>
        <w:spacing w:line="360" w:lineRule="auto"/>
        <w:jc w:val="left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2"/>
          <w:szCs w:val="32"/>
        </w:rPr>
        <w:t>3.提供202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年度以来任意一年的财务审计报告，成立不满一年提交基本户银行出具的资信证明</w:t>
      </w:r>
    </w:p>
    <w:p w14:paraId="32FA9782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4.202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月1日以来任意一个月纳税凭证和社保缴费凭证</w:t>
      </w:r>
    </w:p>
    <w:p w14:paraId="62C44603">
      <w:pPr>
        <w:pStyle w:val="9"/>
        <w:jc w:val="center"/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32"/>
          <w:szCs w:val="32"/>
          <w:shd w:val="clear" w:color="auto" w:fill="FFFFFF"/>
        </w:rPr>
        <w:t>5.承诺函</w:t>
      </w:r>
    </w:p>
    <w:p w14:paraId="2CB3079B">
      <w:pPr>
        <w:widowControl/>
        <w:jc w:val="left"/>
        <w:rPr>
          <w:rFonts w:asciiTheme="minorEastAsia" w:hAnsiTheme="minorEastAsia" w:eastAsiaTheme="minorEastAsia"/>
          <w:sz w:val="24"/>
        </w:rPr>
      </w:pPr>
    </w:p>
    <w:p w14:paraId="6965C43B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14:paraId="5E5D8882">
      <w:pPr>
        <w:spacing w:before="4"/>
        <w:rPr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郑州大学第五附属医院（采购人）</w:t>
      </w:r>
      <w:r>
        <w:rPr>
          <w:rFonts w:hint="eastAsia" w:ascii="宋体" w:hAnsi="宋体" w:cs="宋体"/>
          <w:sz w:val="24"/>
          <w:szCs w:val="24"/>
        </w:rPr>
        <w:t>：</w:t>
      </w:r>
    </w:p>
    <w:p w14:paraId="243C79E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我已方获悉贵单位公示的采购项目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（项目名称）</w:t>
      </w:r>
      <w:r>
        <w:rPr>
          <w:rFonts w:hint="eastAsia" w:ascii="宋体" w:hAnsi="宋体" w:cs="宋体"/>
          <w:sz w:val="24"/>
          <w:szCs w:val="24"/>
        </w:rPr>
        <w:t>、的全部内容，在本项目中承诺如下：</w:t>
      </w:r>
    </w:p>
    <w:p w14:paraId="7412C09F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1.具有履行合同所必需的设备和专业技术能力；</w:t>
      </w:r>
    </w:p>
    <w:p w14:paraId="1FC1E9D5">
      <w:pPr>
        <w:spacing w:line="52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2.参加采购活动前三年内，在经营活动中没有重大违法记录；</w:t>
      </w:r>
    </w:p>
    <w:p w14:paraId="1B7BF977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3.与采购人、采购人的附属机构没有行政或经济关联；</w:t>
      </w:r>
    </w:p>
    <w:p w14:paraId="1C385DB4">
      <w:pPr>
        <w:pStyle w:val="2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4.单位负责人为同一人或者存在直接控股、管理关系的，不参加同一采购项目。</w:t>
      </w:r>
    </w:p>
    <w:p w14:paraId="245825E4">
      <w:pPr>
        <w:pStyle w:val="2"/>
      </w:pPr>
    </w:p>
    <w:p w14:paraId="7D7737DF">
      <w:pPr>
        <w:pStyle w:val="9"/>
        <w:rPr>
          <w:sz w:val="24"/>
          <w:szCs w:val="24"/>
        </w:rPr>
      </w:pPr>
    </w:p>
    <w:p w14:paraId="6C6F6249">
      <w:pPr>
        <w:pStyle w:val="9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特此承诺！</w:t>
      </w:r>
    </w:p>
    <w:p w14:paraId="6F00443D">
      <w:pPr>
        <w:spacing w:line="360" w:lineRule="auto"/>
        <w:jc w:val="left"/>
        <w:rPr>
          <w:sz w:val="24"/>
          <w:szCs w:val="24"/>
        </w:rPr>
      </w:pPr>
    </w:p>
    <w:p w14:paraId="33F49DE0">
      <w:pPr>
        <w:pStyle w:val="2"/>
        <w:rPr>
          <w:sz w:val="24"/>
        </w:rPr>
      </w:pPr>
    </w:p>
    <w:p w14:paraId="32B1788C">
      <w:pPr>
        <w:pStyle w:val="3"/>
        <w:rPr>
          <w:sz w:val="24"/>
          <w:szCs w:val="24"/>
        </w:rPr>
      </w:pPr>
    </w:p>
    <w:p w14:paraId="0FE5376C">
      <w:pPr>
        <w:pStyle w:val="3"/>
        <w:rPr>
          <w:sz w:val="24"/>
          <w:szCs w:val="24"/>
        </w:rPr>
      </w:pPr>
    </w:p>
    <w:p w14:paraId="4B789EEE">
      <w:pPr>
        <w:pStyle w:val="3"/>
        <w:rPr>
          <w:sz w:val="24"/>
          <w:szCs w:val="24"/>
        </w:rPr>
      </w:pPr>
    </w:p>
    <w:p w14:paraId="3A9EB9F0">
      <w:pPr>
        <w:pStyle w:val="3"/>
        <w:rPr>
          <w:sz w:val="24"/>
          <w:szCs w:val="24"/>
        </w:rPr>
      </w:pPr>
    </w:p>
    <w:p w14:paraId="50727E32">
      <w:pPr>
        <w:pStyle w:val="3"/>
        <w:rPr>
          <w:sz w:val="24"/>
          <w:szCs w:val="24"/>
        </w:rPr>
      </w:pPr>
    </w:p>
    <w:p w14:paraId="6B250240">
      <w:pPr>
        <w:pStyle w:val="3"/>
        <w:rPr>
          <w:sz w:val="24"/>
          <w:szCs w:val="24"/>
        </w:rPr>
      </w:pPr>
    </w:p>
    <w:p w14:paraId="066B9B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供应商名称（单位盖章）：</w:t>
      </w:r>
    </w:p>
    <w:p w14:paraId="0900BF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</w:t>
      </w:r>
      <w:r>
        <w:rPr>
          <w:rFonts w:hint="eastAsia" w:ascii="宋体" w:hAnsi="宋体" w:cs="宋体"/>
          <w:sz w:val="24"/>
          <w:szCs w:val="24"/>
        </w:rPr>
        <w:t>年月日</w:t>
      </w:r>
    </w:p>
    <w:p w14:paraId="50742DD7">
      <w:pPr>
        <w:jc w:val="left"/>
        <w:rPr>
          <w:rFonts w:ascii="宋体" w:hAnsi="宋体" w:cs="宋体"/>
          <w:b/>
          <w:color w:val="FF0000"/>
          <w:sz w:val="24"/>
          <w:szCs w:val="24"/>
        </w:rPr>
      </w:pPr>
    </w:p>
    <w:p w14:paraId="3F139912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76E987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6.1.失信被执行人查询截图</w:t>
      </w:r>
    </w:p>
    <w:p w14:paraId="56758885">
      <w:pPr>
        <w:ind w:firstLine="480" w:firstLineChars="20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C3F5AC6">
      <w:pPr>
        <w:pStyle w:val="9"/>
        <w:rPr>
          <w:rFonts w:ascii="宋体" w:hAnsi="宋体" w:cs="宋体"/>
          <w:color w:val="333333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27286CD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6.2.重大税收违法失信主体查询截图</w:t>
      </w:r>
    </w:p>
    <w:p w14:paraId="2E1B33E2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注：查询网址“信用中国”网（ www.creditchina.gov.cn）</w:t>
      </w:r>
    </w:p>
    <w:p w14:paraId="1F64C18D">
      <w:pPr>
        <w:pStyle w:val="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6.3.政府采购严重违法失信行为记录名单</w:t>
      </w:r>
    </w:p>
    <w:p w14:paraId="14797FB0">
      <w:pPr>
        <w:pStyle w:val="9"/>
        <w:jc w:val="center"/>
        <w:rPr>
          <w:rFonts w:cs="Tahoma" w:asciiTheme="minorEastAsia" w:hAnsiTheme="minorEastAsia" w:eastAsiaTheme="minorEastAsia"/>
          <w:bCs/>
          <w:sz w:val="24"/>
        </w:rPr>
      </w:pPr>
      <w:r>
        <w:rPr>
          <w:rFonts w:hint="eastAsia" w:cs="Tahoma" w:asciiTheme="minorEastAsia" w:hAnsiTheme="minorEastAsia" w:eastAsiaTheme="minorEastAsia"/>
          <w:bCs/>
          <w:sz w:val="24"/>
        </w:rPr>
        <w:t>注：查询网址“中国政府采购”网（ www.ccgp.gov.cn）</w:t>
      </w:r>
    </w:p>
    <w:p w14:paraId="35C5C8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90"/>
    <w:rsid w:val="00694B90"/>
    <w:rsid w:val="008A33D5"/>
    <w:rsid w:val="009F7738"/>
    <w:rsid w:val="00B10B01"/>
    <w:rsid w:val="01B40650"/>
    <w:rsid w:val="047C3157"/>
    <w:rsid w:val="08630A92"/>
    <w:rsid w:val="0A590E5E"/>
    <w:rsid w:val="0A9E297D"/>
    <w:rsid w:val="0D1D5451"/>
    <w:rsid w:val="11CC589C"/>
    <w:rsid w:val="12A30864"/>
    <w:rsid w:val="15A776FF"/>
    <w:rsid w:val="188205B8"/>
    <w:rsid w:val="18CE7084"/>
    <w:rsid w:val="18F10180"/>
    <w:rsid w:val="1A594F7D"/>
    <w:rsid w:val="1AC43488"/>
    <w:rsid w:val="1C824A17"/>
    <w:rsid w:val="214F15EA"/>
    <w:rsid w:val="2192761B"/>
    <w:rsid w:val="25B84176"/>
    <w:rsid w:val="27BB41ED"/>
    <w:rsid w:val="2F8226CB"/>
    <w:rsid w:val="2F8A4E4A"/>
    <w:rsid w:val="303A5321"/>
    <w:rsid w:val="3BC64E12"/>
    <w:rsid w:val="43797D3E"/>
    <w:rsid w:val="47A261EF"/>
    <w:rsid w:val="486D3E90"/>
    <w:rsid w:val="49F41D34"/>
    <w:rsid w:val="4BC976DD"/>
    <w:rsid w:val="4CD70C49"/>
    <w:rsid w:val="4F233EBC"/>
    <w:rsid w:val="50E26B2B"/>
    <w:rsid w:val="50F21ED8"/>
    <w:rsid w:val="515F214A"/>
    <w:rsid w:val="53627A59"/>
    <w:rsid w:val="58B3184B"/>
    <w:rsid w:val="62F63F76"/>
    <w:rsid w:val="633561C8"/>
    <w:rsid w:val="6CA85495"/>
    <w:rsid w:val="72124C3F"/>
    <w:rsid w:val="753055B7"/>
    <w:rsid w:val="75A94A75"/>
    <w:rsid w:val="766F76BD"/>
    <w:rsid w:val="78205DCE"/>
    <w:rsid w:val="7F1B78D0"/>
    <w:rsid w:val="7FC04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3"/>
    <w:unhideWhenUsed/>
    <w:qFormat/>
    <w:uiPriority w:val="0"/>
    <w:pPr>
      <w:spacing w:before="240"/>
      <w:outlineLvl w:val="1"/>
    </w:pPr>
    <w:rPr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黑体" w:cstheme="minorBidi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b/>
      <w:color w:val="FF0000"/>
      <w:sz w:val="32"/>
      <w:szCs w:val="32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E26B0A"/>
      <w:sz w:val="24"/>
      <w:szCs w:val="24"/>
      <w:u w:val="none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147</Words>
  <Characters>841</Characters>
  <Lines>7</Lines>
  <Paragraphs>1</Paragraphs>
  <TotalTime>1</TotalTime>
  <ScaleCrop>false</ScaleCrop>
  <LinksUpToDate>false</LinksUpToDate>
  <CharactersWithSpaces>987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2024-11-21T08:56:00Z</dcterms:created>
  <dc:creator>admin</dc:creator>
  <cp:lastModifiedBy>admin</cp:lastModifiedBy>
  <dcterms:modified xsi:type="dcterms:W3CDTF">2025-08-05T07:56:24Z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929B881F90174CA0B7BA53DF35CD8E15_13</vt:lpwstr>
  </property>
</Properties>
</file>